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D" w:rsidRPr="006257CA" w:rsidRDefault="00412A2D" w:rsidP="00A20506">
      <w:pPr>
        <w:jc w:val="both"/>
        <w:rPr>
          <w:rFonts w:ascii="Simplified Arabic" w:hAnsi="Simplified Arabic" w:cs="PT Bold Heading"/>
          <w:sz w:val="40"/>
          <w:szCs w:val="40"/>
          <w:u w:val="single"/>
          <w:rtl/>
        </w:rPr>
      </w:pPr>
      <w:proofErr w:type="gramStart"/>
      <w:r w:rsidRPr="006257CA">
        <w:rPr>
          <w:rFonts w:ascii="Simplified Arabic" w:hAnsi="Simplified Arabic" w:cs="PT Bold Heading"/>
          <w:sz w:val="40"/>
          <w:szCs w:val="40"/>
          <w:u w:val="single"/>
          <w:rtl/>
        </w:rPr>
        <w:t>المقدمة :</w:t>
      </w:r>
      <w:proofErr w:type="gramEnd"/>
      <w:r w:rsidRPr="006257CA">
        <w:rPr>
          <w:rFonts w:ascii="Simplified Arabic" w:hAnsi="Simplified Arabic" w:cs="PT Bold Heading"/>
          <w:sz w:val="40"/>
          <w:szCs w:val="40"/>
          <w:u w:val="single"/>
          <w:rtl/>
        </w:rPr>
        <w:t>-</w:t>
      </w:r>
    </w:p>
    <w:p w:rsidR="00412A2D" w:rsidRPr="00A20506" w:rsidRDefault="00A20506" w:rsidP="00C31C1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كان وما</w:t>
      </w:r>
      <w:r w:rsidR="003E5DAE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زال ل</w:t>
      </w:r>
      <w:r w:rsidR="003E5DAE">
        <w:rPr>
          <w:rFonts w:ascii="Simplified Arabic" w:hAnsi="Simplified Arabic" w:cs="Simplified Arabic"/>
          <w:sz w:val="32"/>
          <w:szCs w:val="32"/>
          <w:rtl/>
        </w:rPr>
        <w:t>سوريا د</w:t>
      </w:r>
      <w:r w:rsidR="003E5DAE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CF5928">
        <w:rPr>
          <w:rFonts w:ascii="Simplified Arabic" w:hAnsi="Simplified Arabic" w:cs="Simplified Arabic"/>
          <w:sz w:val="32"/>
          <w:szCs w:val="32"/>
          <w:rtl/>
        </w:rPr>
        <w:t xml:space="preserve"> كبي</w:t>
      </w:r>
      <w:r w:rsidR="00CF592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E5DAE">
        <w:rPr>
          <w:rFonts w:ascii="Simplified Arabic" w:hAnsi="Simplified Arabic" w:cs="Simplified Arabic"/>
          <w:sz w:val="32"/>
          <w:szCs w:val="32"/>
          <w:rtl/>
        </w:rPr>
        <w:t xml:space="preserve"> ومهم</w:t>
      </w:r>
      <w:r w:rsidR="00CF592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في السياسة الخارجية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الإيرانية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وأ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زدادت</w:t>
      </w:r>
      <w:r w:rsidR="00EE3E1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أهميتها لاسيما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بعـــد احداث  2011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، وما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3E12">
        <w:rPr>
          <w:rFonts w:ascii="Simplified Arabic" w:hAnsi="Simplified Arabic" w:cs="Simplified Arabic"/>
          <w:sz w:val="32"/>
          <w:szCs w:val="32"/>
          <w:rtl/>
        </w:rPr>
        <w:t>تعرضت له</w:t>
      </w:r>
      <w:r w:rsidR="00EE3E12">
        <w:rPr>
          <w:rFonts w:ascii="Simplified Arabic" w:hAnsi="Simplified Arabic" w:cs="Simplified Arabic" w:hint="cs"/>
          <w:sz w:val="32"/>
          <w:szCs w:val="32"/>
          <w:rtl/>
        </w:rPr>
        <w:t xml:space="preserve"> سوريا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 من تداعيات  وكان  دور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يران كبير</w:t>
      </w:r>
      <w:r w:rsidR="003E5DAE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ومؤثر</w:t>
      </w:r>
      <w:r w:rsidR="003E5DAE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فـــــــي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الأزمة ا</w:t>
      </w:r>
      <w:r w:rsidR="009C234D" w:rsidRPr="00A20506">
        <w:rPr>
          <w:rFonts w:ascii="Simplified Arabic" w:hAnsi="Simplified Arabic" w:cs="Simplified Arabic" w:hint="cs"/>
          <w:sz w:val="32"/>
          <w:szCs w:val="32"/>
          <w:rtl/>
        </w:rPr>
        <w:t>لسورية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، إ</w:t>
      </w:r>
      <w:r w:rsidR="003E5DAE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3E5DAE">
        <w:rPr>
          <w:rFonts w:ascii="Simplified Arabic" w:hAnsi="Simplified Arabic" w:cs="Simplified Arabic"/>
          <w:sz w:val="32"/>
          <w:szCs w:val="32"/>
          <w:rtl/>
        </w:rPr>
        <w:t xml:space="preserve"> قام </w:t>
      </w:r>
      <w:r w:rsidR="00F86578">
        <w:rPr>
          <w:rFonts w:ascii="Simplified Arabic" w:hAnsi="Simplified Arabic" w:cs="Simplified Arabic" w:hint="cs"/>
          <w:sz w:val="32"/>
          <w:szCs w:val="32"/>
          <w:rtl/>
        </w:rPr>
        <w:t xml:space="preserve">الرئيس السوري </w:t>
      </w:r>
      <w:r w:rsidR="003E5DAE">
        <w:rPr>
          <w:rFonts w:ascii="Simplified Arabic" w:hAnsi="Simplified Arabic" w:cs="Simplified Arabic"/>
          <w:sz w:val="32"/>
          <w:szCs w:val="32"/>
          <w:rtl/>
        </w:rPr>
        <w:t xml:space="preserve">بشار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الأسد</w:t>
      </w:r>
      <w:r w:rsidR="003E5DAE">
        <w:rPr>
          <w:rFonts w:ascii="Simplified Arabic" w:hAnsi="Simplified Arabic" w:cs="Simplified Arabic"/>
          <w:sz w:val="32"/>
          <w:szCs w:val="32"/>
          <w:rtl/>
        </w:rPr>
        <w:t xml:space="preserve"> بزيارة </w:t>
      </w:r>
      <w:r w:rsidR="003E5DAE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يران اك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ثر من مرة للتشاور مع القادة في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 وتعزيز العلاقات  العربية –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الإيرانية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من جهة والعلاقـــات السورية –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الإيرانية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من جهة أخرى ،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EE3E1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E3E12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="00EE3E12">
        <w:rPr>
          <w:rFonts w:ascii="Simplified Arabic" w:hAnsi="Simplified Arabic" w:cs="Simplified Arabic"/>
          <w:sz w:val="32"/>
          <w:szCs w:val="32"/>
          <w:rtl/>
        </w:rPr>
        <w:t>ت السياس</w:t>
      </w:r>
      <w:r w:rsidR="00EE3E12">
        <w:rPr>
          <w:rFonts w:ascii="Simplified Arabic" w:hAnsi="Simplified Arabic" w:cs="Simplified Arabic" w:hint="cs"/>
          <w:sz w:val="32"/>
          <w:szCs w:val="32"/>
          <w:rtl/>
        </w:rPr>
        <w:t>ات والمصالح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والتنسيق الدائم بينهما فيما يتعلق بقضايا بالمنطق</w:t>
      </w:r>
      <w:r w:rsidR="009C234D">
        <w:rPr>
          <w:rFonts w:ascii="Simplified Arabic" w:hAnsi="Simplified Arabic" w:cs="Simplified Arabic"/>
          <w:sz w:val="32"/>
          <w:szCs w:val="32"/>
          <w:rtl/>
        </w:rPr>
        <w:t>ة والقضايا الدولية</w:t>
      </w:r>
      <w:r w:rsidR="00EE3E12">
        <w:rPr>
          <w:rFonts w:ascii="Simplified Arabic" w:hAnsi="Simplified Arabic" w:cs="Simplified Arabic"/>
          <w:sz w:val="32"/>
          <w:szCs w:val="32"/>
          <w:rtl/>
        </w:rPr>
        <w:t xml:space="preserve"> مثالاً</w:t>
      </w:r>
      <w:r w:rsidR="00EE3E12">
        <w:rPr>
          <w:rFonts w:ascii="Simplified Arabic" w:hAnsi="Simplified Arabic" w:cs="Simplified Arabic" w:hint="cs"/>
          <w:sz w:val="32"/>
          <w:szCs w:val="32"/>
          <w:rtl/>
        </w:rPr>
        <w:t xml:space="preserve"> لعمق</w:t>
      </w:r>
      <w:r w:rsidR="00EE3E12">
        <w:rPr>
          <w:rFonts w:ascii="Simplified Arabic" w:hAnsi="Simplified Arabic" w:cs="Simplified Arabic"/>
          <w:sz w:val="32"/>
          <w:szCs w:val="32"/>
          <w:rtl/>
        </w:rPr>
        <w:t xml:space="preserve"> العلاقات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بين البلدين ،</w:t>
      </w:r>
      <w:r w:rsidR="003067B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عد سوريا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 xml:space="preserve"> أكثر </w:t>
      </w:r>
      <w:r w:rsidR="00C31C15">
        <w:rPr>
          <w:rFonts w:ascii="Simplified Arabic" w:hAnsi="Simplified Arabic" w:cs="Simplified Arabic" w:hint="cs"/>
          <w:sz w:val="32"/>
          <w:szCs w:val="32"/>
          <w:rtl/>
        </w:rPr>
        <w:t xml:space="preserve">أهمية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 xml:space="preserve"> من الناحية</w:t>
      </w:r>
      <w:r w:rsidR="00C31C15">
        <w:rPr>
          <w:rFonts w:ascii="Simplified Arabic" w:hAnsi="Simplified Arabic" w:cs="Simplified Arabic" w:hint="cs"/>
          <w:sz w:val="32"/>
          <w:szCs w:val="32"/>
          <w:rtl/>
        </w:rPr>
        <w:t xml:space="preserve"> الاستراتيجية</w:t>
      </w:r>
      <w:r w:rsidR="003067B4">
        <w:rPr>
          <w:rFonts w:ascii="Simplified Arabic" w:hAnsi="Simplified Arabic" w:cs="Simplified Arabic" w:hint="cs"/>
          <w:sz w:val="32"/>
          <w:szCs w:val="32"/>
          <w:rtl/>
        </w:rPr>
        <w:t xml:space="preserve"> بالنسبة 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لإيران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 xml:space="preserve"> والأ</w:t>
      </w:r>
      <w:r w:rsidR="003067B4">
        <w:rPr>
          <w:rFonts w:ascii="Simplified Arabic" w:hAnsi="Simplified Arabic" w:cs="Simplified Arabic" w:hint="cs"/>
          <w:sz w:val="32"/>
          <w:szCs w:val="32"/>
          <w:rtl/>
        </w:rPr>
        <w:t xml:space="preserve">خيرة تدرك هذه الحقيقة إذْقالت أنها سترد على أي تدخل خارجي في سوريا ،ونتيجة للتداخل في المصالح إيران ودول الخليج فيما يتعلق بسوريا ورغبة دول الخليج 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تغيير نظام</w:t>
      </w:r>
      <w:r w:rsidR="003067B4">
        <w:rPr>
          <w:rFonts w:ascii="Simplified Arabic" w:hAnsi="Simplified Arabic" w:cs="Simplified Arabic" w:hint="cs"/>
          <w:sz w:val="32"/>
          <w:szCs w:val="32"/>
          <w:rtl/>
        </w:rPr>
        <w:t xml:space="preserve"> الحكم القائم في سوريا بما يؤدي الى إضعاف النفوذ الايراني ،فقد </w:t>
      </w:r>
      <w:r w:rsidR="00E64B55">
        <w:rPr>
          <w:rFonts w:ascii="Simplified Arabic" w:hAnsi="Simplified Arabic" w:cs="Simplified Arabic" w:hint="cs"/>
          <w:sz w:val="32"/>
          <w:szCs w:val="32"/>
          <w:rtl/>
        </w:rPr>
        <w:t>تأثر سلوك</w:t>
      </w:r>
      <w:r w:rsidR="005C7281">
        <w:rPr>
          <w:rFonts w:ascii="Simplified Arabic" w:hAnsi="Simplified Arabic" w:cs="Simplified Arabic" w:hint="cs"/>
          <w:sz w:val="32"/>
          <w:szCs w:val="32"/>
          <w:rtl/>
        </w:rPr>
        <w:t xml:space="preserve"> إيران الخارجي تجاه دول الخليج العربية وبأتجاهات مختلفة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412A2D" w:rsidRPr="009C234D" w:rsidRDefault="00412A2D" w:rsidP="00A20506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C234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أهمية </w:t>
      </w:r>
      <w:proofErr w:type="gramStart"/>
      <w:r w:rsidR="000661DF" w:rsidRPr="009C23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الدراسة :</w:t>
      </w:r>
      <w:proofErr w:type="gramEnd"/>
      <w:r w:rsidRPr="009C234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</w:p>
    <w:p w:rsidR="00412A2D" w:rsidRPr="00A20506" w:rsidRDefault="00C31C15" w:rsidP="00754AA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اما بالنسبة لأهمية دراستنا انها تأتي من موضوع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 سياسة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يران الخارجية </w:t>
      </w:r>
      <w:proofErr w:type="spellStart"/>
      <w:r w:rsidR="009C234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زاء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دول الخليج العربي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 (ونقصد هنا دول مجلس التعاون الخليجي)</w:t>
      </w:r>
      <w:r w:rsidR="005C7281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 ، فهذه السياسة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تسمت بالتواصل  والتأثير الفعال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فالسياسة الإيرانية ازاء دول  الخليج ومنذ  عام 1979  أصبحت ذات تأثير واضح على دول الخليج ، ل</w:t>
      </w:r>
      <w:r w:rsidR="005C7281">
        <w:rPr>
          <w:rFonts w:ascii="Simplified Arabic" w:hAnsi="Simplified Arabic" w:cs="Simplified Arabic"/>
          <w:sz w:val="32"/>
          <w:szCs w:val="32"/>
          <w:rtl/>
        </w:rPr>
        <w:t xml:space="preserve">ان هذه السياسة ترافقت مع مشروع </w:t>
      </w:r>
      <w:proofErr w:type="spellStart"/>
      <w:r w:rsidR="005C728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قليمي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إيراني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دول الخليج  العربي جزء أساسي منه ،</w:t>
      </w:r>
      <w:r w:rsidR="005C728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C728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C7281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5C728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C44941">
        <w:rPr>
          <w:rFonts w:ascii="Simplified Arabic" w:hAnsi="Simplified Arabic" w:cs="Simplified Arabic"/>
          <w:sz w:val="32"/>
          <w:szCs w:val="32"/>
          <w:rtl/>
        </w:rPr>
        <w:t xml:space="preserve">يران في سياستها الخارجية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تسعى</w:t>
      </w:r>
      <w:r w:rsidR="005C7281">
        <w:rPr>
          <w:rFonts w:ascii="Simplified Arabic" w:hAnsi="Simplified Arabic" w:cs="Simplified Arabic"/>
          <w:sz w:val="32"/>
          <w:szCs w:val="32"/>
          <w:rtl/>
        </w:rPr>
        <w:t xml:space="preserve"> الى التحول</w:t>
      </w:r>
      <w:r w:rsidR="005C728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قوة </w:t>
      </w:r>
      <w:proofErr w:type="spellStart"/>
      <w:r w:rsidR="005C7281">
        <w:rPr>
          <w:rFonts w:ascii="Simplified Arabic" w:hAnsi="Simplified Arabic" w:cs="Simplified Arabic" w:hint="cs"/>
          <w:sz w:val="32"/>
          <w:szCs w:val="32"/>
          <w:rtl/>
        </w:rPr>
        <w:t>أقليمية</w:t>
      </w:r>
      <w:proofErr w:type="spellEnd"/>
      <w:r w:rsidR="005C7281">
        <w:rPr>
          <w:rFonts w:ascii="Simplified Arabic" w:hAnsi="Simplified Arabic" w:cs="Simplified Arabic" w:hint="cs"/>
          <w:sz w:val="32"/>
          <w:szCs w:val="32"/>
          <w:rtl/>
        </w:rPr>
        <w:t xml:space="preserve"> كبرى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 وهذا التحول يتطلب من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9C234D">
        <w:rPr>
          <w:rFonts w:ascii="Simplified Arabic" w:hAnsi="Simplified Arabic" w:cs="Simplified Arabic"/>
          <w:sz w:val="32"/>
          <w:szCs w:val="32"/>
          <w:rtl/>
        </w:rPr>
        <w:t xml:space="preserve">يران التحرك تجاه مناطق ذات </w:t>
      </w:r>
      <w:r w:rsidR="009C234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همية </w:t>
      </w:r>
      <w:proofErr w:type="spellStart"/>
      <w:r w:rsidR="009C234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ستراتيجية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لرفد عناصر قوتها , فالتمدد في السياسة الخارجية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الإيرانية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من حيث ت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سيع النفوذ لا يمكن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ن ي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ستث</w:t>
      </w:r>
      <w:r w:rsidR="0098385C">
        <w:rPr>
          <w:rFonts w:ascii="Simplified Arabic" w:hAnsi="Simplified Arabic" w:cs="Simplified Arabic"/>
          <w:sz w:val="32"/>
          <w:szCs w:val="32"/>
          <w:rtl/>
        </w:rPr>
        <w:t>ن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منطقة الخليج العربي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لأنها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تعد منطقة مجال حيوي مهم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لإيران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ومناطق المجال الحيوي تشكل روافد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lastRenderedPageBreak/>
        <w:t>للقوى التي تط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ح للصعود النفوذ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لأنها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تتوافر على عناصر قوة تمكن القوة الراغبة في تحقيق النفوذ من تحقيق </w:t>
      </w:r>
      <w:proofErr w:type="gramStart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اهدافها .</w:t>
      </w:r>
      <w:proofErr w:type="gram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661DF" w:rsidRDefault="00754AAA" w:rsidP="00490C3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كما ان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الأهمية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 لا تأتي فقط من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همية الموقع الجيو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ستراتيجي لمنطقة الخليج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ا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دراك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ا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يراني فقط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وانما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تأتي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proofErr w:type="spellStart"/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B3B5C">
        <w:rPr>
          <w:rFonts w:ascii="Simplified Arabic" w:hAnsi="Simplified Arabic" w:cs="Simplified Arabic"/>
          <w:sz w:val="32"/>
          <w:szCs w:val="32"/>
          <w:rtl/>
        </w:rPr>
        <w:t>عتبارات</w:t>
      </w:r>
      <w:proofErr w:type="spellEnd"/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B3B5C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خرى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تشتمل في رغبة السياسة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الإيرانية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المشاركة في المعادلة الدولية في منطقة الخليج وان تكون عنصر مهم في التوازن </w:t>
      </w:r>
      <w:proofErr w:type="spellStart"/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ستراتيجي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 في هذه المنطقة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وان لا يتم استبعادها كما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ن سياسة إيران التي اتصفت بالاستمرار تجاه منطقة الخليج منذ عام 1979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صبحت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44941">
        <w:rPr>
          <w:rFonts w:ascii="Simplified Arabic" w:hAnsi="Simplified Arabic" w:cs="Simplified Arabic"/>
          <w:sz w:val="32"/>
          <w:szCs w:val="32"/>
          <w:rtl/>
        </w:rPr>
        <w:t xml:space="preserve">كثر تأثيراً واهتماماً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 سيما مع بداية ا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زمة السورية عام 2011 فالمصالح </w:t>
      </w:r>
      <w:proofErr w:type="spellStart"/>
      <w:r w:rsidR="002B3B5C"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ستراتيجية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الإيرانية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 في سوريا وما تمثله الأخيرة من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همية سياسية وامنية واقتصادية لها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دفعها </w:t>
      </w:r>
      <w:proofErr w:type="spellStart"/>
      <w:r w:rsidR="002B3B5C">
        <w:rPr>
          <w:rFonts w:ascii="Simplified Arabic" w:hAnsi="Simplified Arabic" w:cs="Simplified Arabic" w:hint="cs"/>
          <w:sz w:val="32"/>
          <w:szCs w:val="32"/>
          <w:rtl/>
        </w:rPr>
        <w:t>للأ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نغماس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بالشأ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ن السوري ومساعدة سوريا لمواجهة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حداث ما بعد عام 2011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44941">
        <w:rPr>
          <w:rFonts w:ascii="Simplified Arabic" w:hAnsi="Simplified Arabic" w:cs="Simplified Arabic"/>
          <w:sz w:val="32"/>
          <w:szCs w:val="32"/>
          <w:rtl/>
        </w:rPr>
        <w:t>لاسيما بعد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تد</w:t>
      </w:r>
      <w:r w:rsidR="00C44941">
        <w:rPr>
          <w:rFonts w:ascii="Simplified Arabic" w:hAnsi="Simplified Arabic" w:cs="Simplified Arabic"/>
          <w:sz w:val="32"/>
          <w:szCs w:val="32"/>
          <w:rtl/>
        </w:rPr>
        <w:t>خل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الدول الخليجية بالشأن السوري كمعادلة لتغيير معادلة التأثير في سوريا لصالح هذه الدول وانها</w:t>
      </w:r>
      <w:r w:rsidR="002B3B5C">
        <w:rPr>
          <w:rFonts w:ascii="Simplified Arabic" w:hAnsi="Simplified Arabic" w:cs="Simplified Arabic"/>
          <w:sz w:val="32"/>
          <w:szCs w:val="32"/>
          <w:rtl/>
        </w:rPr>
        <w:t>ء النفوذ ا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يراني من خلال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سقاط النظام السياسي في سوريا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، لهذا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كانت ردة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2B3B5C">
        <w:rPr>
          <w:rFonts w:ascii="Simplified Arabic" w:hAnsi="Simplified Arabic" w:cs="Simplified Arabic"/>
          <w:sz w:val="32"/>
          <w:szCs w:val="32"/>
          <w:rtl/>
        </w:rPr>
        <w:t>فعل ا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يرانية واضحة فهي لا تريد التخلي عن سوريا باي ثمن لهذا عملت على مواجهة التأثير الخليجي في سوريا من خلال</w:t>
      </w:r>
      <w:r w:rsidR="00490C38">
        <w:rPr>
          <w:rFonts w:ascii="Simplified Arabic" w:hAnsi="Simplified Arabic" w:cs="Simplified Arabic" w:hint="cs"/>
          <w:sz w:val="32"/>
          <w:szCs w:val="32"/>
          <w:rtl/>
        </w:rPr>
        <w:t xml:space="preserve"> محاولاتها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إتباع سياسات متعددة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لأضعاف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هذا التأثير فعملت على إشاعة عدم الاستقرار في هذه الدول ولا سيما في البحرين وأيضا تحركت  تجاه اليمن كمعادلة للتأثير وصد الدول الخليجية عن دعم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ها للمجموعات المسلحة التي تريد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سقاط النظام السوري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فأصب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حت المعادلة واضحة وهي عدم رغبة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</w:t>
      </w:r>
      <w:r w:rsidR="002B3B5C">
        <w:rPr>
          <w:rFonts w:ascii="Simplified Arabic" w:hAnsi="Simplified Arabic" w:cs="Simplified Arabic"/>
          <w:sz w:val="32"/>
          <w:szCs w:val="32"/>
          <w:rtl/>
        </w:rPr>
        <w:t xml:space="preserve">ان في التخلي عن سوريا بالمقابل </w:t>
      </w:r>
      <w:r w:rsidR="002B3B5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تبعت مجموعة من السياسات الضاغطة على دول الخليج من اجل</w:t>
      </w:r>
      <w:r w:rsidR="00490C38">
        <w:rPr>
          <w:rFonts w:ascii="Simplified Arabic" w:hAnsi="Simplified Arabic" w:cs="Simplified Arabic" w:hint="cs"/>
          <w:sz w:val="32"/>
          <w:szCs w:val="32"/>
          <w:rtl/>
        </w:rPr>
        <w:t xml:space="preserve"> اشغالها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بمشاكل داخلية .</w:t>
      </w:r>
    </w:p>
    <w:p w:rsidR="006D0762" w:rsidRDefault="006D0762" w:rsidP="006D076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D0762" w:rsidRPr="00A20506" w:rsidRDefault="006D0762" w:rsidP="006D076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12A2D" w:rsidRPr="008457AF" w:rsidRDefault="008457AF" w:rsidP="008457AF">
      <w:pPr>
        <w:tabs>
          <w:tab w:val="left" w:pos="3335"/>
        </w:tabs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إ</w:t>
      </w:r>
      <w:r w:rsidR="00412A2D"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شكالية </w:t>
      </w:r>
      <w:proofErr w:type="gramStart"/>
      <w:r w:rsidR="00412A2D"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الدراســــــة </w:t>
      </w:r>
      <w:r w:rsidR="0098385C" w:rsidRPr="008457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proofErr w:type="gramEnd"/>
    </w:p>
    <w:p w:rsidR="00412A2D" w:rsidRPr="00A20506" w:rsidRDefault="009E663D" w:rsidP="0098385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20506">
        <w:rPr>
          <w:rFonts w:ascii="Simplified Arabic" w:hAnsi="Simplified Arabic" w:cs="Simplified Arabic"/>
          <w:sz w:val="32"/>
          <w:szCs w:val="32"/>
          <w:rtl/>
        </w:rPr>
        <w:t>تأتي إشكالية</w:t>
      </w:r>
      <w:r w:rsidR="006D0762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6D0762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ن سياسة إيران ا</w:t>
      </w:r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لخارجية إزاء دول الخليج العربي 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تصفت </w:t>
      </w:r>
      <w:r w:rsidR="008457AF">
        <w:rPr>
          <w:rFonts w:ascii="Simplified Arabic" w:hAnsi="Simplified Arabic" w:cs="Simplified Arabic"/>
          <w:sz w:val="32"/>
          <w:szCs w:val="32"/>
          <w:rtl/>
        </w:rPr>
        <w:t>بالاستمرار نتيجة حجم المصالح 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يرانية في هذه المنطقة ومع بداية الأزمة في س</w:t>
      </w:r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وريا عام 2011 وتحولها الى صراع 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قليمي حاولت 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 ابعاد التأثير الخليجي عن معادلة الصراع في سوريا من خلال إتباع سياسات خارجية استهدفت قضايا الامن والاستقرار في الخليج العربي أي الصراع في سوريا أثر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السياسة</w:t>
      </w:r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 الخارجية 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يرانية تجاه دول الخليج 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>العربي.</w:t>
      </w:r>
    </w:p>
    <w:p w:rsidR="00412A2D" w:rsidRPr="00A20506" w:rsidRDefault="0098385C" w:rsidP="0098385C">
      <w:pPr>
        <w:ind w:left="12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وانطلاقاً من هذه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الإش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كالية ،</w:t>
      </w:r>
      <w:proofErr w:type="gramEnd"/>
      <w:r w:rsidR="00C44941">
        <w:rPr>
          <w:rFonts w:ascii="Simplified Arabic" w:hAnsi="Simplified Arabic" w:cs="Simplified Arabic" w:hint="cs"/>
          <w:sz w:val="32"/>
          <w:szCs w:val="32"/>
          <w:rtl/>
        </w:rPr>
        <w:t xml:space="preserve"> تحاول الدراسة الإجابة 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التساؤلات الاتية :</w:t>
      </w:r>
    </w:p>
    <w:p w:rsidR="00412A2D" w:rsidRPr="00A20506" w:rsidRDefault="00412A2D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20506">
        <w:rPr>
          <w:rFonts w:ascii="Simplified Arabic" w:hAnsi="Simplified Arabic" w:cs="Simplified Arabic"/>
          <w:sz w:val="32"/>
          <w:szCs w:val="32"/>
          <w:rtl/>
        </w:rPr>
        <w:t>1</w:t>
      </w:r>
      <w:r w:rsidR="008457AF">
        <w:rPr>
          <w:rFonts w:ascii="Simplified Arabic" w:hAnsi="Simplified Arabic" w:cs="Simplified Arabic"/>
          <w:sz w:val="32"/>
          <w:szCs w:val="32"/>
          <w:rtl/>
        </w:rPr>
        <w:t>- كيف</w:t>
      </w:r>
      <w:proofErr w:type="gramEnd"/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 تطورت السياسة الخارجية 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يرانية ازاء دول الخليج العربي من 1979 – </w:t>
      </w:r>
      <w:r w:rsidR="009E663D" w:rsidRPr="00A20506">
        <w:rPr>
          <w:rFonts w:ascii="Simplified Arabic" w:hAnsi="Simplified Arabic" w:cs="Simplified Arabic"/>
          <w:sz w:val="32"/>
          <w:szCs w:val="32"/>
          <w:rtl/>
        </w:rPr>
        <w:t>2011؟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412A2D" w:rsidRPr="00A20506" w:rsidRDefault="006D0762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2- ما</w:t>
      </w:r>
      <w:proofErr w:type="gram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المتغيرات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457AF">
        <w:rPr>
          <w:rFonts w:ascii="Simplified Arabic" w:hAnsi="Simplified Arabic" w:cs="Simplified Arabic"/>
          <w:sz w:val="32"/>
          <w:szCs w:val="32"/>
          <w:rtl/>
        </w:rPr>
        <w:t>المؤثرات في السياسة الخارجية 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يرانية ازاء دول الخليج </w:t>
      </w:r>
      <w:r w:rsidR="009E663D" w:rsidRPr="00A20506">
        <w:rPr>
          <w:rFonts w:ascii="Simplified Arabic" w:hAnsi="Simplified Arabic" w:cs="Simplified Arabic"/>
          <w:sz w:val="32"/>
          <w:szCs w:val="32"/>
          <w:rtl/>
        </w:rPr>
        <w:t>العربي؟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412A2D" w:rsidRPr="00A20506" w:rsidRDefault="006D0762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3- ما</w:t>
      </w:r>
      <w:proofErr w:type="gram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المكانة السياسية والثقافية والعسكرية والامنية والاقتص</w:t>
      </w:r>
      <w:r w:rsidR="008457AF">
        <w:rPr>
          <w:rFonts w:ascii="Simplified Arabic" w:hAnsi="Simplified Arabic" w:cs="Simplified Arabic"/>
          <w:sz w:val="32"/>
          <w:szCs w:val="32"/>
          <w:rtl/>
        </w:rPr>
        <w:t xml:space="preserve">ادية بالنسبة لسوريا في المدرك </w:t>
      </w:r>
      <w:proofErr w:type="spellStart"/>
      <w:r w:rsidR="008457AF">
        <w:rPr>
          <w:rFonts w:ascii="Simplified Arabic" w:hAnsi="Simplified Arabic" w:cs="Simplified Arabic"/>
          <w:sz w:val="32"/>
          <w:szCs w:val="32"/>
          <w:rtl/>
        </w:rPr>
        <w:t>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ستراتيجي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57AF">
        <w:rPr>
          <w:rFonts w:ascii="Simplified Arabic" w:hAnsi="Simplified Arabic" w:cs="Simplified Arabic"/>
          <w:sz w:val="32"/>
          <w:szCs w:val="32"/>
          <w:rtl/>
        </w:rPr>
        <w:t>ا</w:t>
      </w:r>
      <w:r w:rsidR="009E663D" w:rsidRPr="00A20506">
        <w:rPr>
          <w:rFonts w:ascii="Simplified Arabic" w:hAnsi="Simplified Arabic" w:cs="Simplified Arabic"/>
          <w:sz w:val="32"/>
          <w:szCs w:val="32"/>
          <w:rtl/>
        </w:rPr>
        <w:t>يراني؟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12A2D" w:rsidRPr="00A20506" w:rsidRDefault="00412A2D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20506">
        <w:rPr>
          <w:rFonts w:ascii="Simplified Arabic" w:hAnsi="Simplified Arabic" w:cs="Simplified Arabic"/>
          <w:sz w:val="32"/>
          <w:szCs w:val="32"/>
          <w:rtl/>
        </w:rPr>
        <w:t>4- هل</w:t>
      </w:r>
      <w:proofErr w:type="gramEnd"/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نجح المتغير السوري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في توجيه 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السلوك السياسي الخارجي الايراني ازاء دول الخليج </w:t>
      </w:r>
      <w:r w:rsidR="009E663D" w:rsidRPr="00A20506">
        <w:rPr>
          <w:rFonts w:ascii="Simplified Arabic" w:hAnsi="Simplified Arabic" w:cs="Simplified Arabic"/>
          <w:sz w:val="32"/>
          <w:szCs w:val="32"/>
          <w:rtl/>
        </w:rPr>
        <w:t>العربي؟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12A2D" w:rsidRPr="00A20506" w:rsidRDefault="00412A2D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20506">
        <w:rPr>
          <w:rFonts w:ascii="Simplified Arabic" w:hAnsi="Simplified Arabic" w:cs="Simplified Arabic"/>
          <w:sz w:val="32"/>
          <w:szCs w:val="32"/>
          <w:rtl/>
        </w:rPr>
        <w:t>5- وما</w:t>
      </w:r>
      <w:proofErr w:type="gramEnd"/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مستقبل تأثير المتغير السوري في السياسة الخارجية الإيرانية تجاه دول الخليج العربية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؟. </w:t>
      </w:r>
    </w:p>
    <w:p w:rsidR="00412A2D" w:rsidRPr="00A20506" w:rsidRDefault="00412A2D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12A2D" w:rsidRPr="00A20506" w:rsidRDefault="00412A2D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12A2D" w:rsidRPr="00A20506" w:rsidRDefault="00412A2D" w:rsidP="00A2050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12A2D" w:rsidRPr="008457AF" w:rsidRDefault="00412A2D" w:rsidP="00A20506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فرضية </w:t>
      </w:r>
      <w:proofErr w:type="gramStart"/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الدراســــــــــــــة :</w:t>
      </w:r>
      <w:proofErr w:type="gramEnd"/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</w:p>
    <w:p w:rsidR="00412A2D" w:rsidRPr="00A20506" w:rsidRDefault="008457AF" w:rsidP="00F966A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 سياسة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يران الخارجية </w:t>
      </w:r>
      <w:proofErr w:type="spellStart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أزاء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دول الخليج العربي أصبحت أكثر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انغماسا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ً نتيجة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اشتداد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الصراع في سوريا ، فحاولت إيران  من خلال مجموعة من السياسات الى تحجيم الدور الخليجي في سوريا وأثارة حالة عدم استقرار في بعض الدول ولاسيما البحرين ومن ثم  أتبعت سياسة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لإخراج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اليمن كليا ً من حيز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التأثير الخليجي ، وهذا يأتي نتيجة الأهمية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ستراتيجية</w:t>
      </w:r>
      <w:proofErr w:type="spell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لسوريا بالنسبة </w:t>
      </w:r>
      <w:r w:rsidR="0098385C" w:rsidRPr="00A20506">
        <w:rPr>
          <w:rFonts w:ascii="Simplified Arabic" w:hAnsi="Simplified Arabic" w:cs="Simplified Arabic" w:hint="cs"/>
          <w:sz w:val="32"/>
          <w:szCs w:val="32"/>
          <w:rtl/>
        </w:rPr>
        <w:t>لإيران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كونها قاعدة متقدمة </w:t>
      </w:r>
      <w:r w:rsidR="00F966AF">
        <w:rPr>
          <w:rFonts w:ascii="Simplified Arabic" w:hAnsi="Simplified Arabic" w:cs="Simplified Arabic" w:hint="cs"/>
          <w:sz w:val="32"/>
          <w:szCs w:val="32"/>
          <w:rtl/>
        </w:rPr>
        <w:t>لمصالح ايران</w:t>
      </w:r>
      <w:bookmarkStart w:id="0" w:name="_GoBack"/>
      <w:bookmarkEnd w:id="0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proofErr w:type="spellStart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المنطقة.</w:t>
      </w:r>
      <w:r w:rsidR="006D0762">
        <w:rPr>
          <w:rFonts w:ascii="Simplified Arabic" w:hAnsi="Simplified Arabic" w:cs="Simplified Arabic" w:hint="cs"/>
          <w:sz w:val="32"/>
          <w:szCs w:val="32"/>
          <w:rtl/>
        </w:rPr>
        <w:t>ويمكن</w:t>
      </w:r>
      <w:proofErr w:type="spellEnd"/>
      <w:r w:rsidR="006D0762">
        <w:rPr>
          <w:rFonts w:ascii="Simplified Arabic" w:hAnsi="Simplified Arabic" w:cs="Simplified Arabic" w:hint="cs"/>
          <w:sz w:val="32"/>
          <w:szCs w:val="32"/>
          <w:rtl/>
        </w:rPr>
        <w:t xml:space="preserve"> القول أنه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كل</w:t>
      </w:r>
      <w:r w:rsidR="00C44941">
        <w:rPr>
          <w:rFonts w:ascii="Simplified Arabic" w:hAnsi="Simplified Arabic" w:cs="Simplified Arabic"/>
          <w:sz w:val="32"/>
          <w:szCs w:val="32"/>
          <w:rtl/>
        </w:rPr>
        <w:t xml:space="preserve">ما زاد التدخل والصراع في سوريا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/>
          <w:sz w:val="32"/>
          <w:szCs w:val="32"/>
          <w:rtl/>
        </w:rPr>
        <w:t>عكس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ذلك على السياسة الخارجية ا</w:t>
      </w:r>
      <w:r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يرانية تجاه دول الخليج العربي .</w:t>
      </w:r>
    </w:p>
    <w:p w:rsidR="00412A2D" w:rsidRPr="008457AF" w:rsidRDefault="0098385C" w:rsidP="00A20506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من</w:t>
      </w:r>
      <w:r w:rsidRPr="008457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اه</w:t>
      </w:r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ج</w:t>
      </w:r>
      <w:r w:rsidR="00412A2D"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الدراســـــــة</w:t>
      </w:r>
      <w:proofErr w:type="gramEnd"/>
      <w:r w:rsidR="00412A2D"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457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412A2D" w:rsidRPr="00A20506" w:rsidRDefault="00412A2D" w:rsidP="000661D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تعتمد الدراسة على </w:t>
      </w:r>
      <w:r w:rsidR="00C44941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منهج الاستقرائي في تحليل الموضوع الذي يقوم على دراسة </w:t>
      </w:r>
      <w:proofErr w:type="gramStart"/>
      <w:r w:rsidRPr="00A20506">
        <w:rPr>
          <w:rFonts w:ascii="Simplified Arabic" w:hAnsi="Simplified Arabic" w:cs="Simplified Arabic"/>
          <w:sz w:val="32"/>
          <w:szCs w:val="32"/>
          <w:rtl/>
        </w:rPr>
        <w:t>جزيئات  الظاهرة</w:t>
      </w:r>
      <w:proofErr w:type="gramEnd"/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للانتقال الى شكل الظاهرة العام والذي بدوره يعتمد على مجموعة مداخل بحثيه منهج الوصفي التحليلي والمنهج التاريخي ومنهج الاستشراف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12A2D" w:rsidRPr="008457AF" w:rsidRDefault="00412A2D" w:rsidP="00A20506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هيكلية </w:t>
      </w:r>
      <w:proofErr w:type="gramStart"/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الدراســـــــــــــــة :</w:t>
      </w:r>
      <w:proofErr w:type="gramEnd"/>
      <w:r w:rsidRPr="00845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-</w:t>
      </w:r>
    </w:p>
    <w:p w:rsidR="00412A2D" w:rsidRPr="00A20506" w:rsidRDefault="00412A2D" w:rsidP="006257C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20506">
        <w:rPr>
          <w:rFonts w:ascii="Simplified Arabic" w:hAnsi="Simplified Arabic" w:cs="Simplified Arabic"/>
          <w:sz w:val="32"/>
          <w:szCs w:val="32"/>
          <w:rtl/>
        </w:rPr>
        <w:t>في طور مما تقدم تتحدد هيكلية الدراسة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 من مقدمة وخاتمة وفصل تمهيدي وثلاثة </w:t>
      </w:r>
      <w:proofErr w:type="gramStart"/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فصول 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>فالفصل</w:t>
      </w:r>
      <w:proofErr w:type="gramEnd"/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 التمهيدي يهتم بدراسة </w:t>
      </w:r>
      <w:r w:rsidRPr="00A20506">
        <w:rPr>
          <w:rFonts w:ascii="Simplified Arabic" w:hAnsi="Simplified Arabic" w:cs="Simplified Arabic"/>
          <w:sz w:val="32"/>
          <w:szCs w:val="32"/>
          <w:rtl/>
        </w:rPr>
        <w:t>تطور السياسة الخارجية الإيرانية إزاء دول الخليج العربي للمدة من 1979</w:t>
      </w:r>
      <w:r w:rsidR="0098385C">
        <w:rPr>
          <w:rFonts w:ascii="Simplified Arabic" w:hAnsi="Simplified Arabic" w:cs="Simplified Arabic"/>
          <w:sz w:val="32"/>
          <w:szCs w:val="32"/>
          <w:rtl/>
        </w:rPr>
        <w:t>- 2011</w:t>
      </w:r>
      <w:r w:rsidR="006257CA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412A2D" w:rsidRDefault="0098385C" w:rsidP="006257C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ويتوزع على مبحثين </w:t>
      </w:r>
      <w:r w:rsidR="00412A2D" w:rsidRPr="00A20506">
        <w:rPr>
          <w:rFonts w:ascii="Simplified Arabic" w:hAnsi="Simplified Arabic" w:cs="Simplified Arabic"/>
          <w:b/>
          <w:bCs/>
          <w:sz w:val="32"/>
          <w:szCs w:val="32"/>
          <w:rtl/>
        </w:rPr>
        <w:t>المبحث الأول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تناول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تطور السياسة الخارجية الإيرانية إزاء دول الخليج العربي للمدة من 1979 – 1997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، أ</w:t>
      </w:r>
      <w:r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b/>
          <w:bCs/>
          <w:sz w:val="32"/>
          <w:szCs w:val="32"/>
          <w:rtl/>
        </w:rPr>
        <w:t>المبحث الثاني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44941">
        <w:rPr>
          <w:rFonts w:ascii="Simplified Arabic" w:hAnsi="Simplified Arabic" w:cs="Simplified Arabic" w:hint="cs"/>
          <w:sz w:val="32"/>
          <w:szCs w:val="32"/>
          <w:rtl/>
        </w:rPr>
        <w:t>فقدتناول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57AF">
        <w:rPr>
          <w:rFonts w:ascii="Simplified Arabic" w:hAnsi="Simplified Arabic" w:cs="Simplified Arabic"/>
          <w:sz w:val="32"/>
          <w:szCs w:val="32"/>
          <w:rtl/>
        </w:rPr>
        <w:t>تطور السياسة الخارجية 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يرانية ازاء دول الخليج العربي للمدة من 1997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-2011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12A2D" w:rsidRPr="00A20506" w:rsidRDefault="008457AF" w:rsidP="006257C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</w:t>
      </w:r>
      <w:r w:rsidR="0098385C">
        <w:rPr>
          <w:rFonts w:ascii="Simplified Arabic" w:hAnsi="Simplified Arabic" w:cs="Simplified Arabic" w:hint="cs"/>
          <w:sz w:val="32"/>
          <w:szCs w:val="32"/>
          <w:rtl/>
        </w:rPr>
        <w:t xml:space="preserve">ما الفصل الأول فاهتم بدراسة </w:t>
      </w:r>
      <w:proofErr w:type="gramStart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المتغيرات  المؤثرة</w:t>
      </w:r>
      <w:proofErr w:type="gram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في السياسة الخارجية  الإيرانية إزاء دول الخليج العربي </w:t>
      </w:r>
      <w:r w:rsidR="006257CA">
        <w:rPr>
          <w:rFonts w:ascii="Simplified Arabic" w:hAnsi="Simplified Arabic" w:cs="Simplified Arabic" w:hint="cs"/>
          <w:sz w:val="32"/>
          <w:szCs w:val="32"/>
          <w:rtl/>
        </w:rPr>
        <w:t xml:space="preserve">، وقد قسم الى مبحثين </w:t>
      </w:r>
      <w:r w:rsidR="00412A2D" w:rsidRPr="00A20506">
        <w:rPr>
          <w:rFonts w:ascii="Simplified Arabic" w:hAnsi="Simplified Arabic" w:cs="Simplified Arabic"/>
          <w:b/>
          <w:bCs/>
          <w:sz w:val="32"/>
          <w:szCs w:val="32"/>
          <w:rtl/>
        </w:rPr>
        <w:t>المبحث الأول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257CA">
        <w:rPr>
          <w:rFonts w:ascii="Simplified Arabic" w:hAnsi="Simplified Arabic" w:cs="Simplified Arabic" w:hint="cs"/>
          <w:sz w:val="32"/>
          <w:szCs w:val="32"/>
          <w:rtl/>
        </w:rPr>
        <w:t>هتم بدراسة</w:t>
      </w:r>
      <w:r w:rsidR="006257CA">
        <w:rPr>
          <w:rFonts w:ascii="Simplified Arabic" w:hAnsi="Simplified Arabic" w:cs="Simplified Arabic"/>
          <w:sz w:val="32"/>
          <w:szCs w:val="32"/>
          <w:rtl/>
        </w:rPr>
        <w:t xml:space="preserve"> المتغيرات الداخليـــــة  </w:t>
      </w:r>
      <w:r w:rsidR="006257CA">
        <w:rPr>
          <w:rFonts w:ascii="Simplified Arabic" w:hAnsi="Simplified Arabic" w:cs="Simplified Arabic" w:hint="cs"/>
          <w:sz w:val="32"/>
          <w:szCs w:val="32"/>
          <w:rtl/>
        </w:rPr>
        <w:t xml:space="preserve">، اما المبحث الثاني فاهتم بدراسة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المتغيرات الخارجية </w:t>
      </w:r>
      <w:r w:rsidR="006257CA">
        <w:rPr>
          <w:rFonts w:ascii="Simplified Arabic" w:hAnsi="Simplified Arabic" w:cs="Simplified Arabic" w:hint="cs"/>
          <w:sz w:val="32"/>
          <w:szCs w:val="32"/>
          <w:rtl/>
        </w:rPr>
        <w:t>والذي قسم الى الإقليمية والدولية</w:t>
      </w:r>
    </w:p>
    <w:p w:rsidR="006257CA" w:rsidRPr="006257CA" w:rsidRDefault="006257CA" w:rsidP="006257C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اما الفصل </w:t>
      </w:r>
      <w:r w:rsidR="00412A2D" w:rsidRPr="006257CA">
        <w:rPr>
          <w:rFonts w:ascii="Simplified Arabic" w:hAnsi="Simplified Arabic" w:cs="Simplified Arabic"/>
          <w:sz w:val="32"/>
          <w:szCs w:val="32"/>
          <w:rtl/>
        </w:rPr>
        <w:t>الثاني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فيتناول موضوع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>سوريا  في</w:t>
      </w:r>
      <w:proofErr w:type="gramEnd"/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المدرك الإيراني </w:t>
      </w:r>
      <w:r w:rsidR="00517994">
        <w:rPr>
          <w:rFonts w:ascii="Simplified Arabic" w:hAnsi="Simplified Arabic" w:cs="Simplified Arabic" w:hint="cs"/>
          <w:sz w:val="32"/>
          <w:szCs w:val="32"/>
          <w:rtl/>
        </w:rPr>
        <w:t>وقد قسم الى مبحثين ، تناول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2A2D" w:rsidRPr="006257CA">
        <w:rPr>
          <w:rFonts w:ascii="Simplified Arabic" w:hAnsi="Simplified Arabic" w:cs="Simplified Arabic"/>
          <w:sz w:val="32"/>
          <w:szCs w:val="32"/>
          <w:rtl/>
        </w:rPr>
        <w:t>المبحث الأول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8457AF">
        <w:rPr>
          <w:rFonts w:ascii="Simplified Arabic" w:hAnsi="Simplified Arabic" w:cs="Simplified Arabic"/>
          <w:sz w:val="32"/>
          <w:szCs w:val="32"/>
          <w:rtl/>
        </w:rPr>
        <w:t>المشروع الإيراني ا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8457AF">
        <w:rPr>
          <w:rFonts w:ascii="Simplified Arabic" w:hAnsi="Simplified Arabic" w:cs="Simplified Arabic"/>
          <w:sz w:val="32"/>
          <w:szCs w:val="32"/>
          <w:rtl/>
        </w:rPr>
        <w:t>قليمي و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6257CA">
        <w:rPr>
          <w:rFonts w:ascii="Simplified Arabic" w:hAnsi="Simplified Arabic" w:cs="Simplified Arabic"/>
          <w:sz w:val="32"/>
          <w:szCs w:val="32"/>
          <w:rtl/>
        </w:rPr>
        <w:t>همية سوريا الجيوستراتيجية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257CA" w:rsidRPr="006257CA" w:rsidRDefault="006257CA" w:rsidP="006257C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اما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2A2D" w:rsidRPr="006257CA">
        <w:rPr>
          <w:rFonts w:ascii="Simplified Arabic" w:hAnsi="Simplified Arabic" w:cs="Simplified Arabic"/>
          <w:sz w:val="32"/>
          <w:szCs w:val="32"/>
          <w:rtl/>
        </w:rPr>
        <w:t>المبحث الثاني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7994">
        <w:rPr>
          <w:rFonts w:ascii="Simplified Arabic" w:hAnsi="Simplified Arabic" w:cs="Simplified Arabic" w:hint="cs"/>
          <w:sz w:val="32"/>
          <w:szCs w:val="32"/>
          <w:rtl/>
        </w:rPr>
        <w:t xml:space="preserve">فتناول </w:t>
      </w:r>
      <w:r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="00412A2D" w:rsidRPr="00A2050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257CA">
        <w:rPr>
          <w:rFonts w:ascii="Simplified Arabic" w:hAnsi="Simplified Arabic" w:cs="Simplified Arabic"/>
          <w:sz w:val="32"/>
          <w:szCs w:val="32"/>
          <w:rtl/>
        </w:rPr>
        <w:t>الأهمية العسكرية والاقتصادية لسوريا في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257CA">
        <w:rPr>
          <w:rFonts w:ascii="Simplified Arabic" w:hAnsi="Simplified Arabic" w:cs="Simplified Arabic"/>
          <w:sz w:val="32"/>
          <w:szCs w:val="32"/>
          <w:rtl/>
        </w:rPr>
        <w:t>الادراك الإيراني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اما الفصل الثالث فيهتم بدراسة  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>السلوك السياسي الخارجي الإيراني تجاه دول الخليج العربي في ظل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 xml:space="preserve"> المتغير السوري وأفاقه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 xml:space="preserve"> المستقبلية وقد قسم الى ثلاث مباحث الأول اهتم بدراسة السلوك السياسي الخارجي الإيراني تجاه دول الخليج العربية في القضايا السياسية والأمنية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>اما المبحث الثاني فاهتم ب</w:t>
      </w:r>
      <w:r w:rsidR="008457AF">
        <w:rPr>
          <w:rFonts w:ascii="Simplified Arabic" w:hAnsi="Simplified Arabic" w:cs="Simplified Arabic" w:hint="cs"/>
          <w:sz w:val="32"/>
          <w:szCs w:val="32"/>
          <w:rtl/>
        </w:rPr>
        <w:t>دراسة السلوك السياسي الخارجي الإ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>يراني</w:t>
      </w:r>
      <w:r w:rsidRPr="006257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 xml:space="preserve">تجاه دول الخليج العربي </w:t>
      </w:r>
      <w:r w:rsidRPr="006257CA">
        <w:rPr>
          <w:rFonts w:ascii="Simplified Arabic" w:hAnsi="Simplified Arabic" w:cs="Simplified Arabic"/>
          <w:sz w:val="32"/>
          <w:szCs w:val="32"/>
          <w:rtl/>
        </w:rPr>
        <w:t>في القضايا الاقتصادية</w:t>
      </w:r>
      <w:r w:rsidRPr="006257CA">
        <w:rPr>
          <w:rFonts w:ascii="Simplified Arabic" w:hAnsi="Simplified Arabic" w:cs="Simplified Arabic" w:hint="cs"/>
          <w:sz w:val="32"/>
          <w:szCs w:val="32"/>
          <w:rtl/>
        </w:rPr>
        <w:t xml:space="preserve"> اما المبحث الثالث فيهتم بدراسة </w:t>
      </w:r>
      <w:r w:rsidRPr="006257CA">
        <w:rPr>
          <w:rFonts w:ascii="Simplified Arabic" w:hAnsi="Simplified Arabic" w:cs="Simplified Arabic"/>
          <w:sz w:val="32"/>
          <w:szCs w:val="32"/>
          <w:rtl/>
        </w:rPr>
        <w:t>مستقبل السياسة الخارجية الإيرانية تجاه دول الخليج في ظل المتغير السوري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257CA" w:rsidRPr="006257CA" w:rsidRDefault="006257CA" w:rsidP="006257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D45EB" w:rsidRPr="00A20506" w:rsidRDefault="006D45EB" w:rsidP="00A20506">
      <w:pPr>
        <w:jc w:val="both"/>
        <w:rPr>
          <w:rFonts w:ascii="Simplified Arabic" w:hAnsi="Simplified Arabic" w:cs="Simplified Arabic"/>
        </w:rPr>
      </w:pPr>
    </w:p>
    <w:sectPr w:rsidR="006D45EB" w:rsidRPr="00A20506" w:rsidSect="006257CA">
      <w:headerReference w:type="default" r:id="rId7"/>
      <w:footerReference w:type="default" r:id="rId8"/>
      <w:pgSz w:w="11906" w:h="16838"/>
      <w:pgMar w:top="1440" w:right="1196" w:bottom="1440" w:left="1440" w:header="708" w:footer="708" w:gutter="0"/>
      <w:pgNumType w:fmt="arabicAbjad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29" w:rsidRDefault="008B0129" w:rsidP="006257CA">
      <w:pPr>
        <w:spacing w:after="0" w:line="240" w:lineRule="auto"/>
      </w:pPr>
      <w:r>
        <w:separator/>
      </w:r>
    </w:p>
  </w:endnote>
  <w:endnote w:type="continuationSeparator" w:id="0">
    <w:p w:rsidR="008B0129" w:rsidRDefault="008B0129" w:rsidP="0062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87257772"/>
      <w:docPartObj>
        <w:docPartGallery w:val="Page Numbers (Bottom of Page)"/>
        <w:docPartUnique/>
      </w:docPartObj>
    </w:sdtPr>
    <w:sdtEndPr/>
    <w:sdtContent>
      <w:p w:rsidR="006257CA" w:rsidRDefault="006257CA">
        <w:pPr>
          <w:pStyle w:val="a4"/>
        </w:pPr>
        <w:r w:rsidRPr="006257C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شريط: منحني ومائل لأسف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7CA" w:rsidRDefault="006257C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A1868" w:rsidRPr="001A1868">
                                <w:rPr>
                                  <w:rFonts w:hint="eastAsia"/>
                                  <w:noProof/>
                                  <w:color w:val="4472C4" w:themeColor="accent1"/>
                                  <w:rtl/>
                                </w:rPr>
                                <w:t>‌ه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ريط: منحني ومائل لأسفل 1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" filled="f" fillcolor="#17365d" strokecolor="#71a0dc">
                  <v:textbox>
                    <w:txbxContent>
                      <w:p w:rsidR="006257CA" w:rsidRDefault="006257C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A1868" w:rsidRPr="001A1868">
                          <w:rPr>
                            <w:rFonts w:hint="eastAsia"/>
                            <w:noProof/>
                            <w:color w:val="4472C4" w:themeColor="accent1"/>
                            <w:rtl/>
                          </w:rPr>
                          <w:t>‌ه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29" w:rsidRDefault="008B0129" w:rsidP="006257CA">
      <w:pPr>
        <w:spacing w:after="0" w:line="240" w:lineRule="auto"/>
      </w:pPr>
      <w:r>
        <w:separator/>
      </w:r>
    </w:p>
  </w:footnote>
  <w:footnote w:type="continuationSeparator" w:id="0">
    <w:p w:rsidR="008B0129" w:rsidRDefault="008B0129" w:rsidP="0062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CA" w:rsidRPr="006257CA" w:rsidRDefault="006257CA" w:rsidP="006257CA">
    <w:pPr>
      <w:ind w:right="360"/>
      <w:rPr>
        <w:rFonts w:cs="Monotype Koufi"/>
        <w:sz w:val="26"/>
        <w:szCs w:val="26"/>
        <w:rtl/>
      </w:rPr>
    </w:pPr>
    <w:r w:rsidRPr="006257CA">
      <w:rPr>
        <w:rFonts w:cs="Monotype Koufi" w:hint="cs"/>
        <w:sz w:val="26"/>
        <w:szCs w:val="26"/>
        <w:rtl/>
      </w:rPr>
      <w:t>المقدمـــــــــــــــــة</w:t>
    </w:r>
  </w:p>
  <w:p w:rsidR="006257CA" w:rsidRPr="006257CA" w:rsidRDefault="006257CA" w:rsidP="006257CA">
    <w:pPr>
      <w:ind w:right="360"/>
      <w:rPr>
        <w:rFonts w:cs="Monotype Koufi"/>
      </w:rPr>
    </w:pPr>
    <w:r w:rsidRPr="00471530">
      <w:rPr>
        <w:rFonts w:cs="Monotype Koufi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AA4C1" wp14:editId="36AF5396">
              <wp:simplePos x="0" y="0"/>
              <wp:positionH relativeFrom="column">
                <wp:posOffset>15903</wp:posOffset>
              </wp:positionH>
              <wp:positionV relativeFrom="paragraph">
                <wp:posOffset>46935</wp:posOffset>
              </wp:positionV>
              <wp:extent cx="5645426" cy="0"/>
              <wp:effectExtent l="0" t="19050" r="50800" b="38100"/>
              <wp:wrapNone/>
              <wp:docPr id="2" name="رابط مستقي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5426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2203E" id="رابط مستقيم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7pt" to="445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" strokeweight="4.5pt">
              <v:stroke linestyle="thinThick"/>
            </v:line>
          </w:pict>
        </mc:Fallback>
      </mc:AlternateContent>
    </w:r>
    <w:r>
      <w:rPr>
        <w:rFonts w:cs="Monotype Koufi" w:hint="cs"/>
        <w:sz w:val="12"/>
        <w:szCs w:val="12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D"/>
    <w:rsid w:val="000661DF"/>
    <w:rsid w:val="001A1868"/>
    <w:rsid w:val="002B3B5C"/>
    <w:rsid w:val="003067B4"/>
    <w:rsid w:val="003E5DAE"/>
    <w:rsid w:val="00412A2D"/>
    <w:rsid w:val="00490C38"/>
    <w:rsid w:val="00517994"/>
    <w:rsid w:val="005C7281"/>
    <w:rsid w:val="00622B96"/>
    <w:rsid w:val="006257CA"/>
    <w:rsid w:val="006D0762"/>
    <w:rsid w:val="006D45EB"/>
    <w:rsid w:val="00754AAA"/>
    <w:rsid w:val="008457AF"/>
    <w:rsid w:val="008B0129"/>
    <w:rsid w:val="0098385C"/>
    <w:rsid w:val="009C234D"/>
    <w:rsid w:val="009E663D"/>
    <w:rsid w:val="00A20506"/>
    <w:rsid w:val="00B93A75"/>
    <w:rsid w:val="00C31C15"/>
    <w:rsid w:val="00C44941"/>
    <w:rsid w:val="00CF5928"/>
    <w:rsid w:val="00E64B55"/>
    <w:rsid w:val="00EE3E12"/>
    <w:rsid w:val="00F86578"/>
    <w:rsid w:val="00F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2091B52-7C87-473D-90B8-EF20227F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2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57CA"/>
  </w:style>
  <w:style w:type="paragraph" w:styleId="a4">
    <w:name w:val="footer"/>
    <w:basedOn w:val="a"/>
    <w:link w:val="Char0"/>
    <w:uiPriority w:val="99"/>
    <w:unhideWhenUsed/>
    <w:rsid w:val="00625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57CA"/>
  </w:style>
  <w:style w:type="character" w:customStyle="1" w:styleId="Char1">
    <w:name w:val="رأس صفحة Char"/>
    <w:basedOn w:val="a0"/>
    <w:uiPriority w:val="99"/>
    <w:rsid w:val="006257CA"/>
    <w:rPr>
      <w:sz w:val="24"/>
      <w:szCs w:val="24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EF9F-CA8C-492A-A32D-D23D92F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firass</cp:lastModifiedBy>
  <cp:revision>14</cp:revision>
  <dcterms:created xsi:type="dcterms:W3CDTF">2009-08-19T21:15:00Z</dcterms:created>
  <dcterms:modified xsi:type="dcterms:W3CDTF">2018-02-02T14:03:00Z</dcterms:modified>
</cp:coreProperties>
</file>